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430D" w14:textId="2D19ED90" w:rsidR="003376C8" w:rsidRPr="003376C8" w:rsidRDefault="003376C8" w:rsidP="003376C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COMMUNIQUÉ DE PRESSE</w:t>
      </w:r>
    </w:p>
    <w:p w14:paraId="758A011B" w14:textId="35919550" w:rsid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Pour diffusion immédiate</w:t>
      </w:r>
    </w:p>
    <w:p w14:paraId="337FC2B3" w14:textId="2E8D124D" w:rsidR="007A6D50" w:rsidRPr="003376C8" w:rsidRDefault="007A6D50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[English see below]</w:t>
      </w:r>
    </w:p>
    <w:p w14:paraId="184EABED" w14:textId="77777777" w:rsidR="003376C8" w:rsidRDefault="003376C8" w:rsidP="003376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SociAudio 2025 : les premiers chiffres dévoilés en ouverture du Paris Radio Show 2026</w:t>
      </w:r>
    </w:p>
    <w:p w14:paraId="5ED17B4B" w14:textId="335D2B30" w:rsidR="003376C8" w:rsidRPr="003376C8" w:rsidRDefault="003376C8" w:rsidP="003376C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fr-FR"/>
        </w:rPr>
        <w:drawing>
          <wp:inline distT="0" distB="0" distL="0" distR="0" wp14:anchorId="5973280E" wp14:editId="1D26749F">
            <wp:extent cx="5760720" cy="3240405"/>
            <wp:effectExtent l="0" t="0" r="5080" b="0"/>
            <wp:docPr id="1918681641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81641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3CB1B" w14:textId="77777777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Paris, le 3 février 2026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</w:t>
      </w:r>
    </w:p>
    <w:p w14:paraId="4BD108D2" w14:textId="50FF3AC4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À l’occasion de l’ouverture du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 Radio Show 2026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 Lettre Pro de la Radio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dévoile les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premiers résultats de </w:t>
      </w:r>
      <w:r w:rsidR="007A6D5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La Lettre Pro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SociAudio 2025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RCS/XPERI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la première enquête annuelle dédiée à la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confiance, au moral et aux conditions de travail des professionnels de la radio et de l’audio digital francophone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2643E61" w14:textId="2A9691E5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Réalisée à l’été et à l’automne 2025 auprès de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261 professionnels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(dirigeants, équipes d’antenne, techniques et acteurs du numérique),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SociAudio 2025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propose une radiographie inédite du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capital humain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 secteur, dans un contexte de profonde mutation économique et technologique.</w:t>
      </w:r>
    </w:p>
    <w:p w14:paraId="0CEF8ABF" w14:textId="6D67C9B7" w:rsidR="003376C8" w:rsidRPr="003376C8" w:rsidRDefault="003376C8" w:rsidP="003376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Une profession résiliente, mais fragilisée</w:t>
      </w:r>
    </w:p>
    <w:p w14:paraId="5CAA790F" w14:textId="77777777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premiers enseignements révèlent un secteur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toujours porté par la passion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mais confronté à une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crise de confiance structurelle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13BA146" w14:textId="41B27548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Près d’un professionnel sur deux exprime aujourd’hui des doutes sur la viabilité de son modèle économique, quels que soient le type de structure ou le mode de diffusion.</w:t>
      </w:r>
    </w:p>
    <w:p w14:paraId="11D1BECA" w14:textId="764A121C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L’étude met également en lumière de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fortes disparités de rémunération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à responsabilités équivalentes, ainsi qu’une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intensification du travail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depuis la crise sanitaire, souvent sans compensation salariale suffisante.</w:t>
      </w:r>
    </w:p>
    <w:p w14:paraId="76C70A79" w14:textId="12A5BCE7" w:rsidR="003376C8" w:rsidRPr="003376C8" w:rsidRDefault="003376C8" w:rsidP="003376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L’IA s’impose dans les usages professionnels</w:t>
      </w:r>
    </w:p>
    <w:p w14:paraId="40000017" w14:textId="7B4C9FA3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Autre enseignement majeur : l’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Intelligence Artificielle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désormais une réalité opérationnelle dans la majorité des structures interrogées, y compris dans le monde associatif. Loin des fantasmes, elle est principalement perçue comme un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outil de productivité et d’adaptation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plus que comme une menace pour l’emploi.</w:t>
      </w:r>
    </w:p>
    <w:p w14:paraId="1CEE78D4" w14:textId="4595397C" w:rsidR="003376C8" w:rsidRPr="003376C8" w:rsidRDefault="003376C8" w:rsidP="003376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Une restitution publique lors du Paris Radio Show</w:t>
      </w:r>
    </w:p>
    <w:p w14:paraId="630DD662" w14:textId="08CB1AE6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Ces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premiers chiffres clés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seront présentés publiquement le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 février 2026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lors de l’ouverture officielle du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Paris Radio Show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rendez-vous annuel de référence pour les professionnels de la radio et de l’audio.</w:t>
      </w:r>
    </w:p>
    <w:p w14:paraId="24E64CC3" w14:textId="77777777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restitution complète, incluant analyses croisées, lectures stratégiques et enseignements détaillés, est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réservée aux membres du CLUB HF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aux répondants de l’enquête.</w:t>
      </w:r>
    </w:p>
    <w:p w14:paraId="321BA28B" w14:textId="77777777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9376FD5" w14:textId="77777777" w:rsidR="003376C8" w:rsidRPr="003376C8" w:rsidRDefault="003376C8" w:rsidP="003376C8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fr-FR"/>
          <w14:ligatures w14:val="none"/>
        </w:rPr>
      </w:pPr>
      <w:r w:rsidRPr="003376C8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fr-FR"/>
          <w14:ligatures w14:val="none"/>
        </w:rPr>
        <w:t>« SociAudio n’est pas un sondage d’opinion.</w:t>
      </w:r>
    </w:p>
    <w:p w14:paraId="0ECA2735" w14:textId="77777777" w:rsidR="003376C8" w:rsidRPr="003376C8" w:rsidRDefault="003376C8" w:rsidP="003376C8">
      <w:pP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fr-FR"/>
          <w14:ligatures w14:val="none"/>
        </w:rPr>
      </w:pPr>
      <w:r w:rsidRPr="003376C8">
        <w:rPr>
          <w:rFonts w:ascii=".AppleSystemUIFont" w:eastAsia="Times New Roman" w:hAnsi=".AppleSystemUIFont" w:cs="Times New Roman"/>
          <w:i/>
          <w:iCs/>
          <w:color w:val="0E0E0E"/>
          <w:kern w:val="0"/>
          <w:sz w:val="21"/>
          <w:szCs w:val="21"/>
          <w:lang w:eastAsia="fr-FR"/>
          <w14:ligatures w14:val="none"/>
        </w:rPr>
        <w:t>C’est le baromètre de confiance d’une profession en pleine mutation »,</w:t>
      </w:r>
    </w:p>
    <w:p w14:paraId="7C4ED426" w14:textId="77777777" w:rsidR="003376C8" w:rsidRPr="003376C8" w:rsidRDefault="003376C8" w:rsidP="003376C8">
      <w:pPr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fr-FR"/>
          <w14:ligatures w14:val="none"/>
        </w:rPr>
      </w:pPr>
      <w:r w:rsidRPr="003376C8"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fr-FR"/>
          <w14:ligatures w14:val="none"/>
        </w:rPr>
        <w:t xml:space="preserve">souligne </w:t>
      </w:r>
      <w:r w:rsidRPr="003376C8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fr-FR"/>
          <w14:ligatures w14:val="none"/>
        </w:rPr>
        <w:t>La Lettre Pro de la Radio</w:t>
      </w:r>
      <w:r w:rsidRPr="003376C8"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fr-FR"/>
          <w14:ligatures w14:val="none"/>
        </w:rPr>
        <w:t>.</w:t>
      </w:r>
    </w:p>
    <w:p w14:paraId="772DA2F9" w14:textId="72D39CA7" w:rsidR="003376C8" w:rsidRPr="003376C8" w:rsidRDefault="003376C8" w:rsidP="003376C8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3BBBE2A" w14:textId="3B2DAE3A" w:rsidR="003376C8" w:rsidRPr="003376C8" w:rsidRDefault="003376C8" w:rsidP="003376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À propos de SociAudio</w:t>
      </w:r>
    </w:p>
    <w:p w14:paraId="201DBEB4" w14:textId="2DECDA76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SociAudio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une enquête annuelle menée par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 Lettre Pro de la Radio / Éditions HF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en partenariat avec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RCS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et </w:t>
      </w: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XPERI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visant à analyser le moral, les conditions de travail, les perspectives économiques et les enjeux technologiques des professionnels de la radio et de l’audio digital francophone.</w:t>
      </w:r>
    </w:p>
    <w:p w14:paraId="4AA5E17C" w14:textId="54E9B0C1" w:rsidR="003376C8" w:rsidRPr="003376C8" w:rsidRDefault="003376C8" w:rsidP="003376C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Contacts presse</w:t>
      </w:r>
    </w:p>
    <w:p w14:paraId="789D3A5E" w14:textId="7CF81926" w:rsidR="003376C8" w:rsidRPr="003376C8" w:rsidRDefault="003376C8" w:rsidP="003376C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376C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 Lettre Pro de la Radio – Éditions HF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hyperlink r:id="rId5" w:history="1">
        <w:r w:rsidRPr="002D058E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philippe@lalettre.pro</w:t>
        </w:r>
      </w:hyperlink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+33 (0)6 22 70 61 79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3376C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www.lalettre.pro</w:t>
      </w:r>
    </w:p>
    <w:p w14:paraId="3D95867C" w14:textId="2974FB41" w:rsidR="00E11BBD" w:rsidRDefault="00626925">
      <w:r>
        <w:t xml:space="preserve">Version AFP : </w:t>
      </w:r>
    </w:p>
    <w:p w14:paraId="0E0DAB5D" w14:textId="77777777" w:rsidR="00626925" w:rsidRDefault="00626925" w:rsidP="00626925">
      <w:pPr>
        <w:pStyle w:val="p1"/>
      </w:pPr>
      <w:r>
        <w:rPr>
          <w:b/>
          <w:bCs/>
        </w:rPr>
        <w:t>Paris, 3 février 2026</w:t>
      </w:r>
      <w:r>
        <w:rPr>
          <w:rStyle w:val="s1"/>
          <w:rFonts w:eastAsiaTheme="majorEastAsia"/>
        </w:rPr>
        <w:t xml:space="preserve"> –</w:t>
      </w:r>
    </w:p>
    <w:p w14:paraId="1E604576" w14:textId="54A80545" w:rsidR="00626925" w:rsidRDefault="00626925" w:rsidP="00626925">
      <w:pPr>
        <w:pStyle w:val="p2"/>
      </w:pPr>
      <w:r>
        <w:t xml:space="preserve">À l’ouverture du </w:t>
      </w:r>
      <w:r>
        <w:rPr>
          <w:rStyle w:val="s2"/>
          <w:rFonts w:eastAsiaTheme="majorEastAsia"/>
          <w:b/>
          <w:bCs/>
        </w:rPr>
        <w:t>Paris Radio Show 2026</w:t>
      </w:r>
      <w:r>
        <w:t xml:space="preserve">, </w:t>
      </w:r>
      <w:r>
        <w:rPr>
          <w:rStyle w:val="s2"/>
          <w:rFonts w:eastAsiaTheme="majorEastAsia"/>
          <w:b/>
          <w:bCs/>
        </w:rPr>
        <w:t>La Lettre Pro de la Radio</w:t>
      </w:r>
      <w:r>
        <w:t xml:space="preserve"> dévoile les </w:t>
      </w:r>
      <w:r>
        <w:rPr>
          <w:rStyle w:val="s2"/>
          <w:rFonts w:eastAsiaTheme="majorEastAsia"/>
          <w:b/>
          <w:bCs/>
        </w:rPr>
        <w:t>premiers chiffres de l’enquête SociAudio 2025</w:t>
      </w:r>
      <w:r>
        <w:t>, consacrée à la confiance, au moral et aux conditions de travail des professionnels de la radio et de l’audio digital francophone.</w:t>
      </w:r>
    </w:p>
    <w:p w14:paraId="609578DC" w14:textId="0615AF60" w:rsidR="00626925" w:rsidRDefault="00626925" w:rsidP="00626925">
      <w:pPr>
        <w:pStyle w:val="p1"/>
      </w:pPr>
      <w:r>
        <w:rPr>
          <w:rStyle w:val="s1"/>
          <w:rFonts w:eastAsiaTheme="majorEastAsia"/>
        </w:rPr>
        <w:lastRenderedPageBreak/>
        <w:t xml:space="preserve">Réalisée auprès de </w:t>
      </w:r>
      <w:r>
        <w:rPr>
          <w:b/>
          <w:bCs/>
        </w:rPr>
        <w:t>261 professionnels</w:t>
      </w:r>
      <w:r>
        <w:rPr>
          <w:rStyle w:val="s1"/>
          <w:rFonts w:eastAsiaTheme="majorEastAsia"/>
        </w:rPr>
        <w:t xml:space="preserve"> du secteur, l’étude met en lumière une </w:t>
      </w:r>
      <w:r>
        <w:rPr>
          <w:b/>
          <w:bCs/>
        </w:rPr>
        <w:t>profession résiliente mais fragilisée</w:t>
      </w:r>
      <w:r>
        <w:rPr>
          <w:rStyle w:val="s1"/>
          <w:rFonts w:eastAsiaTheme="majorEastAsia"/>
        </w:rPr>
        <w:t xml:space="preserve">, marquée par une </w:t>
      </w:r>
      <w:r>
        <w:rPr>
          <w:b/>
          <w:bCs/>
        </w:rPr>
        <w:t>crise de confiance économique diffuse</w:t>
      </w:r>
      <w:r>
        <w:rPr>
          <w:rStyle w:val="s1"/>
          <w:rFonts w:eastAsiaTheme="majorEastAsia"/>
        </w:rPr>
        <w:t xml:space="preserve">, de </w:t>
      </w:r>
      <w:r>
        <w:rPr>
          <w:b/>
          <w:bCs/>
        </w:rPr>
        <w:t>fortes disparités de rémunération</w:t>
      </w:r>
      <w:r>
        <w:rPr>
          <w:rStyle w:val="s1"/>
          <w:rFonts w:eastAsiaTheme="majorEastAsia"/>
        </w:rPr>
        <w:t xml:space="preserve"> et une </w:t>
      </w:r>
      <w:r>
        <w:rPr>
          <w:b/>
          <w:bCs/>
        </w:rPr>
        <w:t>intensification du travail</w:t>
      </w:r>
      <w:r>
        <w:rPr>
          <w:rStyle w:val="s1"/>
          <w:rFonts w:eastAsiaTheme="majorEastAsia"/>
        </w:rPr>
        <w:t xml:space="preserve"> depuis la crise sanitaire.</w:t>
      </w:r>
    </w:p>
    <w:p w14:paraId="03DB750F" w14:textId="08F5B186" w:rsidR="00626925" w:rsidRDefault="00626925" w:rsidP="00626925">
      <w:pPr>
        <w:pStyle w:val="p2"/>
      </w:pPr>
      <w:r>
        <w:t>Autre enseignement majeur : l’</w:t>
      </w:r>
      <w:r>
        <w:rPr>
          <w:rStyle w:val="s2"/>
          <w:rFonts w:eastAsiaTheme="majorEastAsia"/>
          <w:b/>
          <w:bCs/>
        </w:rPr>
        <w:t>Intelligence Artificielle</w:t>
      </w:r>
      <w:r>
        <w:t xml:space="preserve"> est désormais largement intégrée dans les usages professionnels, y compris dans le monde associatif, principalement comme </w:t>
      </w:r>
      <w:r>
        <w:rPr>
          <w:rStyle w:val="s2"/>
          <w:rFonts w:eastAsiaTheme="majorEastAsia"/>
          <w:b/>
          <w:bCs/>
        </w:rPr>
        <w:t>outil de productivité et d’adaptation</w:t>
      </w:r>
      <w:r>
        <w:t>.</w:t>
      </w:r>
    </w:p>
    <w:p w14:paraId="15268490" w14:textId="77777777" w:rsidR="00626925" w:rsidRDefault="00626925" w:rsidP="00626925">
      <w:pPr>
        <w:pStyle w:val="p2"/>
      </w:pPr>
      <w:r>
        <w:t xml:space="preserve">La restitution complète de </w:t>
      </w:r>
      <w:r>
        <w:rPr>
          <w:rStyle w:val="s2"/>
          <w:rFonts w:eastAsiaTheme="majorEastAsia"/>
          <w:b/>
          <w:bCs/>
        </w:rPr>
        <w:t>SociAudio 2025</w:t>
      </w:r>
      <w:r>
        <w:t xml:space="preserve">, incluant analyses croisées et lectures stratégiques, est réservée aux membres du </w:t>
      </w:r>
      <w:r>
        <w:rPr>
          <w:rStyle w:val="s2"/>
          <w:rFonts w:eastAsiaTheme="majorEastAsia"/>
          <w:b/>
          <w:bCs/>
        </w:rPr>
        <w:t>CLUB HF</w:t>
      </w:r>
      <w:r>
        <w:t xml:space="preserve"> et aux répondants de l’enquête.</w:t>
      </w:r>
    </w:p>
    <w:p w14:paraId="3065B1A7" w14:textId="77777777" w:rsidR="007A6D50" w:rsidRDefault="007A6D50" w:rsidP="00626925">
      <w:pPr>
        <w:pStyle w:val="p2"/>
        <w:pBdr>
          <w:bottom w:val="single" w:sz="6" w:space="1" w:color="auto"/>
        </w:pBdr>
      </w:pPr>
    </w:p>
    <w:p w14:paraId="1D5F1608" w14:textId="77777777" w:rsidR="007A6D50" w:rsidRPr="007A6D50" w:rsidRDefault="007A6D50" w:rsidP="007A6D50">
      <w:pPr>
        <w:pStyle w:val="Titre2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t>PRESS RELEASE</w:t>
      </w:r>
    </w:p>
    <w:p w14:paraId="63DD014D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rStyle w:val="lev"/>
          <w:rFonts w:eastAsiaTheme="majorEastAsia"/>
          <w:color w:val="000000" w:themeColor="text1"/>
        </w:rPr>
        <w:t>For Immediate Release</w:t>
      </w:r>
    </w:p>
    <w:p w14:paraId="3087E35B" w14:textId="77777777" w:rsidR="007A6D50" w:rsidRPr="00C91EF9" w:rsidRDefault="007A6D50" w:rsidP="007A6D50">
      <w:pPr>
        <w:pStyle w:val="Titre3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C91EF9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SociAudio 2025: First Key Findings Revealed at the Opening of Paris Radio Show 2026</w:t>
      </w:r>
    </w:p>
    <w:p w14:paraId="6829E19D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rStyle w:val="lev"/>
          <w:rFonts w:eastAsiaTheme="majorEastAsia"/>
          <w:color w:val="000000" w:themeColor="text1"/>
        </w:rPr>
        <w:t>Paris, February 3, 2026 –</w:t>
      </w:r>
    </w:p>
    <w:p w14:paraId="29C12FC9" w14:textId="774944CD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On the occasion of the opening of Paris Radio Show 2026, </w:t>
      </w:r>
      <w:r w:rsidRPr="007A6D50">
        <w:rPr>
          <w:rStyle w:val="Accentuation"/>
          <w:rFonts w:eastAsiaTheme="majorEastAsia"/>
          <w:color w:val="000000" w:themeColor="text1"/>
        </w:rPr>
        <w:t>La Lettre Pro de la Radio</w:t>
      </w:r>
      <w:r w:rsidRPr="007A6D50">
        <w:rPr>
          <w:color w:val="000000" w:themeColor="text1"/>
        </w:rPr>
        <w:t xml:space="preserve"> unveils the first results of</w:t>
      </w:r>
      <w:r>
        <w:rPr>
          <w:color w:val="000000" w:themeColor="text1"/>
        </w:rPr>
        <w:t xml:space="preserve"> </w:t>
      </w:r>
      <w:r w:rsidRPr="007A6D50">
        <w:rPr>
          <w:b/>
          <w:bCs/>
          <w:color w:val="000000" w:themeColor="text1"/>
        </w:rPr>
        <w:t>La Lettre Pro</w:t>
      </w:r>
      <w:r w:rsidRPr="007A6D50">
        <w:rPr>
          <w:color w:val="000000" w:themeColor="text1"/>
        </w:rPr>
        <w:t xml:space="preserve"> </w:t>
      </w:r>
      <w:r w:rsidRPr="007A6D50">
        <w:rPr>
          <w:rStyle w:val="lev"/>
          <w:rFonts w:eastAsiaTheme="majorEastAsia"/>
          <w:color w:val="000000" w:themeColor="text1"/>
        </w:rPr>
        <w:t>SociAudio 2025 RCS/XPERI</w:t>
      </w:r>
      <w:r w:rsidRPr="007A6D50">
        <w:rPr>
          <w:color w:val="000000" w:themeColor="text1"/>
        </w:rPr>
        <w:t>, the first annual survey dedicated to trust, morale, and working conditions among professionals in the French-speaking radio and digital audio sector.</w:t>
      </w:r>
    </w:p>
    <w:p w14:paraId="7352ED23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Conducted during the summer and autumn of 2025 among </w:t>
      </w:r>
      <w:r w:rsidRPr="007A6D50">
        <w:rPr>
          <w:rStyle w:val="lev"/>
          <w:rFonts w:eastAsiaTheme="majorEastAsia"/>
          <w:color w:val="000000" w:themeColor="text1"/>
        </w:rPr>
        <w:t>261 professionals</w:t>
      </w:r>
      <w:r w:rsidRPr="007A6D50">
        <w:rPr>
          <w:color w:val="000000" w:themeColor="text1"/>
        </w:rPr>
        <w:t xml:space="preserve"> (executives, on-air staff, technical teams, and digital stakeholders), SociAudio 2025 offers an unprecedented snapshot of the sector’s human capital at a time of profound economic and technological transformation.</w:t>
      </w:r>
    </w:p>
    <w:p w14:paraId="4F603D9E" w14:textId="77777777" w:rsidR="007A6D50" w:rsidRPr="007A6D50" w:rsidRDefault="007A6D50" w:rsidP="007A6D50">
      <w:pPr>
        <w:pStyle w:val="Titre3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t>A resilient but fragile profession</w:t>
      </w:r>
    </w:p>
    <w:p w14:paraId="3A28B170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>The initial findings reveal a sector still driven by passion, yet facing a structural crisis of confidence.</w:t>
      </w:r>
    </w:p>
    <w:p w14:paraId="462BE3C3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Nearly </w:t>
      </w:r>
      <w:r w:rsidRPr="007A6D50">
        <w:rPr>
          <w:rStyle w:val="lev"/>
          <w:rFonts w:eastAsiaTheme="majorEastAsia"/>
          <w:color w:val="000000" w:themeColor="text1"/>
        </w:rPr>
        <w:t>one in two professionals</w:t>
      </w:r>
      <w:r w:rsidRPr="007A6D50">
        <w:rPr>
          <w:color w:val="000000" w:themeColor="text1"/>
        </w:rPr>
        <w:t xml:space="preserve"> now expresses doubts about the long-term viability of their economic model, regardless of the type of organization or distribution platform.</w:t>
      </w:r>
    </w:p>
    <w:p w14:paraId="1CCD9405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The study also highlights </w:t>
      </w:r>
      <w:r w:rsidRPr="007A6D50">
        <w:rPr>
          <w:rStyle w:val="lev"/>
          <w:rFonts w:eastAsiaTheme="majorEastAsia"/>
          <w:color w:val="000000" w:themeColor="text1"/>
        </w:rPr>
        <w:t>significant pay disparities</w:t>
      </w:r>
      <w:r w:rsidRPr="007A6D50">
        <w:rPr>
          <w:color w:val="000000" w:themeColor="text1"/>
        </w:rPr>
        <w:t xml:space="preserve"> for equivalent responsibilities, as well as an </w:t>
      </w:r>
      <w:r w:rsidRPr="007A6D50">
        <w:rPr>
          <w:rStyle w:val="lev"/>
          <w:rFonts w:eastAsiaTheme="majorEastAsia"/>
          <w:color w:val="000000" w:themeColor="text1"/>
        </w:rPr>
        <w:t>intensification of workloads</w:t>
      </w:r>
      <w:r w:rsidRPr="007A6D50">
        <w:rPr>
          <w:color w:val="000000" w:themeColor="text1"/>
        </w:rPr>
        <w:t xml:space="preserve"> since the health crisis, often without sufficient salary compensation.</w:t>
      </w:r>
    </w:p>
    <w:p w14:paraId="15B4580A" w14:textId="77777777" w:rsidR="007A6D50" w:rsidRPr="007A6D50" w:rsidRDefault="007A6D50" w:rsidP="007A6D50">
      <w:pPr>
        <w:pStyle w:val="Titre3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lastRenderedPageBreak/>
        <w:t>AI becomes part of everyday professional practice</w:t>
      </w:r>
    </w:p>
    <w:p w14:paraId="42A23167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Another major takeaway: </w:t>
      </w:r>
      <w:r w:rsidRPr="007A6D50">
        <w:rPr>
          <w:rStyle w:val="lev"/>
          <w:rFonts w:eastAsiaTheme="majorEastAsia"/>
          <w:color w:val="000000" w:themeColor="text1"/>
        </w:rPr>
        <w:t>Artificial Intelligence</w:t>
      </w:r>
      <w:r w:rsidRPr="007A6D50">
        <w:rPr>
          <w:color w:val="000000" w:themeColor="text1"/>
        </w:rPr>
        <w:t xml:space="preserve"> is now an operational reality in the majority of surveyed organizations, including non-profit and community broadcasters. Far from science-fiction fears, AI is mainly perceived as a </w:t>
      </w:r>
      <w:r w:rsidRPr="007A6D50">
        <w:rPr>
          <w:rStyle w:val="lev"/>
          <w:rFonts w:eastAsiaTheme="majorEastAsia"/>
          <w:color w:val="000000" w:themeColor="text1"/>
        </w:rPr>
        <w:t>tool for productivity and adaptation</w:t>
      </w:r>
      <w:r w:rsidRPr="007A6D50">
        <w:rPr>
          <w:color w:val="000000" w:themeColor="text1"/>
        </w:rPr>
        <w:t>, rather than a threat to employment.</w:t>
      </w:r>
    </w:p>
    <w:p w14:paraId="634E17FA" w14:textId="77777777" w:rsidR="007A6D50" w:rsidRPr="007A6D50" w:rsidRDefault="007A6D50" w:rsidP="007A6D50">
      <w:pPr>
        <w:pStyle w:val="Titre3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t>Public presentation at Paris Radio Show</w:t>
      </w:r>
    </w:p>
    <w:p w14:paraId="45FAD0AD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These first key figures will be presented publicly on </w:t>
      </w:r>
      <w:r w:rsidRPr="007A6D50">
        <w:rPr>
          <w:rStyle w:val="lev"/>
          <w:rFonts w:eastAsiaTheme="majorEastAsia"/>
          <w:color w:val="000000" w:themeColor="text1"/>
        </w:rPr>
        <w:t>February 3, 2026</w:t>
      </w:r>
      <w:r w:rsidRPr="007A6D50">
        <w:rPr>
          <w:color w:val="000000" w:themeColor="text1"/>
        </w:rPr>
        <w:t>, during the official opening of Paris Radio Show, the annual flagship event for radio and audio professionals.</w:t>
      </w:r>
    </w:p>
    <w:p w14:paraId="4224442E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The </w:t>
      </w:r>
      <w:r w:rsidRPr="007A6D50">
        <w:rPr>
          <w:rStyle w:val="lev"/>
          <w:rFonts w:eastAsiaTheme="majorEastAsia"/>
          <w:color w:val="000000" w:themeColor="text1"/>
        </w:rPr>
        <w:t>full report</w:t>
      </w:r>
      <w:r w:rsidRPr="007A6D50">
        <w:rPr>
          <w:color w:val="000000" w:themeColor="text1"/>
        </w:rPr>
        <w:t xml:space="preserve">, including cross-analyses, strategic insights, and detailed findings, is reserved for </w:t>
      </w:r>
      <w:r w:rsidRPr="007A6D50">
        <w:rPr>
          <w:rStyle w:val="lev"/>
          <w:rFonts w:eastAsiaTheme="majorEastAsia"/>
          <w:color w:val="000000" w:themeColor="text1"/>
        </w:rPr>
        <w:t>CLUB HF members</w:t>
      </w:r>
      <w:r w:rsidRPr="007A6D50">
        <w:rPr>
          <w:color w:val="000000" w:themeColor="text1"/>
        </w:rPr>
        <w:t xml:space="preserve"> and </w:t>
      </w:r>
      <w:r w:rsidRPr="007A6D50">
        <w:rPr>
          <w:rStyle w:val="lev"/>
          <w:rFonts w:eastAsiaTheme="majorEastAsia"/>
          <w:color w:val="000000" w:themeColor="text1"/>
        </w:rPr>
        <w:t>survey respondents</w:t>
      </w:r>
      <w:r w:rsidRPr="007A6D50">
        <w:rPr>
          <w:color w:val="000000" w:themeColor="text1"/>
        </w:rPr>
        <w:t>.</w:t>
      </w:r>
    </w:p>
    <w:p w14:paraId="04586F8F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>“SociAudio is not an opinion poll.</w:t>
      </w:r>
      <w:r w:rsidRPr="007A6D50">
        <w:rPr>
          <w:color w:val="000000" w:themeColor="text1"/>
        </w:rPr>
        <w:br/>
        <w:t>It is a trust barometer for a profession undergoing profound transformation,”</w:t>
      </w:r>
      <w:r w:rsidRPr="007A6D50">
        <w:rPr>
          <w:color w:val="000000" w:themeColor="text1"/>
        </w:rPr>
        <w:br/>
        <w:t xml:space="preserve">emphasizes </w:t>
      </w:r>
      <w:r w:rsidRPr="007A6D50">
        <w:rPr>
          <w:rStyle w:val="Accentuation"/>
          <w:rFonts w:eastAsiaTheme="majorEastAsia"/>
          <w:color w:val="000000" w:themeColor="text1"/>
        </w:rPr>
        <w:t>La Lettre Pro de la Radio</w:t>
      </w:r>
      <w:r w:rsidRPr="007A6D50">
        <w:rPr>
          <w:color w:val="000000" w:themeColor="text1"/>
        </w:rPr>
        <w:t>.</w:t>
      </w:r>
    </w:p>
    <w:p w14:paraId="4FBC6211" w14:textId="77777777" w:rsidR="007A6D50" w:rsidRPr="007A6D50" w:rsidRDefault="007A6D50" w:rsidP="007A6D50">
      <w:pPr>
        <w:pStyle w:val="Titre3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t>About SociAudio</w:t>
      </w:r>
    </w:p>
    <w:p w14:paraId="090B0AF5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SociAudio is an annual survey conducted by </w:t>
      </w:r>
      <w:r w:rsidRPr="007A6D50">
        <w:rPr>
          <w:rStyle w:val="Accentuation"/>
          <w:rFonts w:eastAsiaTheme="majorEastAsia"/>
          <w:color w:val="000000" w:themeColor="text1"/>
        </w:rPr>
        <w:t>La Lettre Pro de la Radio / Éditions HF</w:t>
      </w:r>
      <w:r w:rsidRPr="007A6D50">
        <w:rPr>
          <w:color w:val="000000" w:themeColor="text1"/>
        </w:rPr>
        <w:t xml:space="preserve">, in partnership with </w:t>
      </w:r>
      <w:r w:rsidRPr="007A6D50">
        <w:rPr>
          <w:rStyle w:val="lev"/>
          <w:rFonts w:eastAsiaTheme="majorEastAsia"/>
          <w:color w:val="000000" w:themeColor="text1"/>
        </w:rPr>
        <w:t>RCS</w:t>
      </w:r>
      <w:r w:rsidRPr="007A6D50">
        <w:rPr>
          <w:color w:val="000000" w:themeColor="text1"/>
        </w:rPr>
        <w:t xml:space="preserve"> and </w:t>
      </w:r>
      <w:r w:rsidRPr="007A6D50">
        <w:rPr>
          <w:rStyle w:val="lev"/>
          <w:rFonts w:eastAsiaTheme="majorEastAsia"/>
          <w:color w:val="000000" w:themeColor="text1"/>
        </w:rPr>
        <w:t>XPERI</w:t>
      </w:r>
      <w:r w:rsidRPr="007A6D50">
        <w:rPr>
          <w:color w:val="000000" w:themeColor="text1"/>
        </w:rPr>
        <w:t>, designed to analyze morale, working conditions, economic outlook, and technological challenges facing professionals in the French-speaking radio and digital audio industry.</w:t>
      </w:r>
    </w:p>
    <w:p w14:paraId="07B0183F" w14:textId="77777777" w:rsidR="007A6D50" w:rsidRPr="007A6D50" w:rsidRDefault="007A6D50" w:rsidP="007A6D50">
      <w:pPr>
        <w:pStyle w:val="Titre3"/>
        <w:rPr>
          <w:rFonts w:ascii="Times New Roman" w:hAnsi="Times New Roman" w:cs="Times New Roman"/>
          <w:color w:val="000000" w:themeColor="text1"/>
        </w:rPr>
      </w:pPr>
      <w:r w:rsidRPr="007A6D50">
        <w:rPr>
          <w:rFonts w:ascii="Times New Roman" w:hAnsi="Times New Roman" w:cs="Times New Roman"/>
          <w:color w:val="000000" w:themeColor="text1"/>
        </w:rPr>
        <w:t>Press Contacts</w:t>
      </w:r>
    </w:p>
    <w:p w14:paraId="099EE80E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rStyle w:val="Accentuation"/>
          <w:rFonts w:eastAsiaTheme="majorEastAsia"/>
          <w:color w:val="000000" w:themeColor="text1"/>
        </w:rPr>
        <w:t>La Lettre Pro de la Radio – Éditions HF</w:t>
      </w:r>
      <w:r w:rsidRPr="007A6D50">
        <w:rPr>
          <w:color w:val="000000" w:themeColor="text1"/>
        </w:rPr>
        <w:br/>
        <w:t>philippe@lalettre.pro</w:t>
      </w:r>
      <w:r w:rsidRPr="007A6D50">
        <w:rPr>
          <w:color w:val="000000" w:themeColor="text1"/>
        </w:rPr>
        <w:br/>
        <w:t>+33 (0)6 22 70 61 79</w:t>
      </w:r>
      <w:r w:rsidRPr="007A6D50">
        <w:rPr>
          <w:color w:val="000000" w:themeColor="text1"/>
        </w:rPr>
        <w:br/>
      </w:r>
      <w:hyperlink r:id="rId6" w:tgtFrame="_new" w:history="1">
        <w:r w:rsidRPr="007A6D50">
          <w:rPr>
            <w:rStyle w:val="Lienhypertexte"/>
            <w:rFonts w:eastAsiaTheme="majorEastAsia"/>
            <w:color w:val="000000" w:themeColor="text1"/>
          </w:rPr>
          <w:t>www.lalettre.pro</w:t>
        </w:r>
      </w:hyperlink>
    </w:p>
    <w:p w14:paraId="30391949" w14:textId="77777777" w:rsidR="007A6D50" w:rsidRPr="007A6D50" w:rsidRDefault="00B90D41" w:rsidP="007A6D5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31E20D5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98BC1D7" w14:textId="5B5FFC36" w:rsidR="007A6D50" w:rsidRPr="007A6D50" w:rsidRDefault="00C91EF9" w:rsidP="007A6D50">
      <w:pPr>
        <w:pStyle w:val="Titre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Short</w:t>
      </w:r>
      <w:r w:rsidR="007A6D50" w:rsidRPr="007A6D50">
        <w:rPr>
          <w:rFonts w:ascii="Times New Roman" w:hAnsi="Times New Roman" w:cs="Times New Roman"/>
          <w:color w:val="000000" w:themeColor="text1"/>
        </w:rPr>
        <w:t xml:space="preserve"> Version</w:t>
      </w:r>
    </w:p>
    <w:p w14:paraId="2198110D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rStyle w:val="lev"/>
          <w:rFonts w:eastAsiaTheme="majorEastAsia"/>
          <w:color w:val="000000" w:themeColor="text1"/>
        </w:rPr>
        <w:t>Paris, February 3, 2026 –</w:t>
      </w:r>
    </w:p>
    <w:p w14:paraId="61D2DF2F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At the opening of Paris Radio Show 2026, </w:t>
      </w:r>
      <w:r w:rsidRPr="007A6D50">
        <w:rPr>
          <w:rStyle w:val="Accentuation"/>
          <w:rFonts w:eastAsiaTheme="majorEastAsia"/>
          <w:color w:val="000000" w:themeColor="text1"/>
        </w:rPr>
        <w:t>La Lettre Pro de la Radio</w:t>
      </w:r>
      <w:r w:rsidRPr="007A6D50">
        <w:rPr>
          <w:color w:val="000000" w:themeColor="text1"/>
        </w:rPr>
        <w:t xml:space="preserve"> unveils the first figures from the </w:t>
      </w:r>
      <w:r w:rsidRPr="007A6D50">
        <w:rPr>
          <w:rStyle w:val="lev"/>
          <w:rFonts w:eastAsiaTheme="majorEastAsia"/>
          <w:color w:val="000000" w:themeColor="text1"/>
        </w:rPr>
        <w:t>SociAudio 2025 survey</w:t>
      </w:r>
      <w:r w:rsidRPr="007A6D50">
        <w:rPr>
          <w:color w:val="000000" w:themeColor="text1"/>
        </w:rPr>
        <w:t>, dedicated to trust, morale, and working conditions among French-speaking radio and digital audio professionals.</w:t>
      </w:r>
    </w:p>
    <w:p w14:paraId="71C90881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Conducted among </w:t>
      </w:r>
      <w:r w:rsidRPr="007A6D50">
        <w:rPr>
          <w:rStyle w:val="lev"/>
          <w:rFonts w:eastAsiaTheme="majorEastAsia"/>
          <w:color w:val="000000" w:themeColor="text1"/>
        </w:rPr>
        <w:t>261 industry professionals</w:t>
      </w:r>
      <w:r w:rsidRPr="007A6D50">
        <w:rPr>
          <w:color w:val="000000" w:themeColor="text1"/>
        </w:rPr>
        <w:t xml:space="preserve">, the study highlights a </w:t>
      </w:r>
      <w:r w:rsidRPr="007A6D50">
        <w:rPr>
          <w:rStyle w:val="lev"/>
          <w:rFonts w:eastAsiaTheme="majorEastAsia"/>
          <w:color w:val="000000" w:themeColor="text1"/>
        </w:rPr>
        <w:t>resilient yet fragile profession</w:t>
      </w:r>
      <w:r w:rsidRPr="007A6D50">
        <w:rPr>
          <w:color w:val="000000" w:themeColor="text1"/>
        </w:rPr>
        <w:t>, marked by widespread economic uncertainty, strong pay disparities, and increased workloads since the health crisis.</w:t>
      </w:r>
    </w:p>
    <w:p w14:paraId="4858356C" w14:textId="77777777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lastRenderedPageBreak/>
        <w:t xml:space="preserve">Another key finding: </w:t>
      </w:r>
      <w:r w:rsidRPr="007A6D50">
        <w:rPr>
          <w:rStyle w:val="lev"/>
          <w:rFonts w:eastAsiaTheme="majorEastAsia"/>
          <w:color w:val="000000" w:themeColor="text1"/>
        </w:rPr>
        <w:t>Artificial Intelligence is now widely integrated</w:t>
      </w:r>
      <w:r w:rsidRPr="007A6D50">
        <w:rPr>
          <w:color w:val="000000" w:themeColor="text1"/>
        </w:rPr>
        <w:t xml:space="preserve"> into professional practices, including within the non-profit sector, primarily as a tool for productivity and adaptation.</w:t>
      </w:r>
    </w:p>
    <w:p w14:paraId="015C7913" w14:textId="5EA5A943" w:rsidR="007A6D50" w:rsidRPr="007A6D50" w:rsidRDefault="007A6D50" w:rsidP="007A6D50">
      <w:pPr>
        <w:pStyle w:val="NormalWeb"/>
        <w:rPr>
          <w:color w:val="000000" w:themeColor="text1"/>
        </w:rPr>
      </w:pPr>
      <w:r w:rsidRPr="007A6D50">
        <w:rPr>
          <w:color w:val="000000" w:themeColor="text1"/>
        </w:rPr>
        <w:t xml:space="preserve">The </w:t>
      </w:r>
      <w:r w:rsidRPr="007A6D50">
        <w:rPr>
          <w:rStyle w:val="lev"/>
          <w:rFonts w:eastAsiaTheme="majorEastAsia"/>
          <w:color w:val="000000" w:themeColor="text1"/>
        </w:rPr>
        <w:t>full SociAudio 2025 report</w:t>
      </w:r>
      <w:r w:rsidRPr="007A6D50">
        <w:rPr>
          <w:color w:val="000000" w:themeColor="text1"/>
        </w:rPr>
        <w:t xml:space="preserve">, including cross-analyses and strategic insights, is reserved for </w:t>
      </w:r>
      <w:r w:rsidRPr="007A6D50">
        <w:rPr>
          <w:rStyle w:val="lev"/>
          <w:rFonts w:eastAsiaTheme="majorEastAsia"/>
          <w:color w:val="000000" w:themeColor="text1"/>
        </w:rPr>
        <w:t>CLUB HF members</w:t>
      </w:r>
      <w:r w:rsidRPr="007A6D50">
        <w:rPr>
          <w:color w:val="000000" w:themeColor="text1"/>
        </w:rPr>
        <w:t xml:space="preserve"> and </w:t>
      </w:r>
      <w:r w:rsidRPr="007A6D50">
        <w:rPr>
          <w:rStyle w:val="lev"/>
          <w:rFonts w:eastAsiaTheme="majorEastAsia"/>
          <w:color w:val="000000" w:themeColor="text1"/>
        </w:rPr>
        <w:t>survey respondents</w:t>
      </w:r>
      <w:r w:rsidRPr="007A6D50">
        <w:rPr>
          <w:color w:val="000000" w:themeColor="text1"/>
        </w:rPr>
        <w:t>.</w:t>
      </w:r>
    </w:p>
    <w:p w14:paraId="0C6EAD2B" w14:textId="77777777" w:rsidR="007A6D50" w:rsidRPr="007A6D50" w:rsidRDefault="007A6D50" w:rsidP="00626925">
      <w:pPr>
        <w:pStyle w:val="p2"/>
        <w:rPr>
          <w:color w:val="000000" w:themeColor="text1"/>
        </w:rPr>
      </w:pPr>
    </w:p>
    <w:p w14:paraId="78AF06CC" w14:textId="77777777" w:rsidR="00626925" w:rsidRPr="007A6D50" w:rsidRDefault="00626925">
      <w:pPr>
        <w:rPr>
          <w:rFonts w:ascii="Times New Roman" w:hAnsi="Times New Roman" w:cs="Times New Roman"/>
          <w:color w:val="000000" w:themeColor="text1"/>
        </w:rPr>
      </w:pPr>
    </w:p>
    <w:sectPr w:rsidR="00626925" w:rsidRPr="007A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C8"/>
    <w:rsid w:val="00151BEE"/>
    <w:rsid w:val="00183484"/>
    <w:rsid w:val="003376C8"/>
    <w:rsid w:val="00626925"/>
    <w:rsid w:val="007A6D50"/>
    <w:rsid w:val="008E6ED8"/>
    <w:rsid w:val="00A96FD8"/>
    <w:rsid w:val="00B90D41"/>
    <w:rsid w:val="00C91EF9"/>
    <w:rsid w:val="00E11BBD"/>
    <w:rsid w:val="00F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D3D5"/>
  <w15:chartTrackingRefBased/>
  <w15:docId w15:val="{A5A3A316-4504-6C45-98AB-3FEB1B3E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6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6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6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6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3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6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6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6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6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6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6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6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6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6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6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6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76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6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6C8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Policepardfaut"/>
    <w:rsid w:val="003376C8"/>
  </w:style>
  <w:style w:type="paragraph" w:customStyle="1" w:styleId="p2">
    <w:name w:val="p2"/>
    <w:basedOn w:val="Normal"/>
    <w:rsid w:val="00337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3">
    <w:name w:val="p3"/>
    <w:basedOn w:val="Normal"/>
    <w:rsid w:val="00337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2">
    <w:name w:val="s2"/>
    <w:basedOn w:val="Policepardfaut"/>
    <w:rsid w:val="003376C8"/>
  </w:style>
  <w:style w:type="paragraph" w:customStyle="1" w:styleId="p4">
    <w:name w:val="p4"/>
    <w:basedOn w:val="Normal"/>
    <w:rsid w:val="003376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3">
    <w:name w:val="s3"/>
    <w:basedOn w:val="Policepardfaut"/>
    <w:rsid w:val="003376C8"/>
  </w:style>
  <w:style w:type="character" w:styleId="Lienhypertexte">
    <w:name w:val="Hyperlink"/>
    <w:basedOn w:val="Policepardfaut"/>
    <w:uiPriority w:val="99"/>
    <w:unhideWhenUsed/>
    <w:rsid w:val="003376C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6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76C8"/>
    <w:rPr>
      <w:color w:val="96607D" w:themeColor="followedHyperlink"/>
      <w:u w:val="single"/>
    </w:rPr>
  </w:style>
  <w:style w:type="paragraph" w:customStyle="1" w:styleId="p1">
    <w:name w:val="p1"/>
    <w:basedOn w:val="Normal"/>
    <w:rsid w:val="006269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7A6D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lev">
    <w:name w:val="Strong"/>
    <w:basedOn w:val="Policepardfaut"/>
    <w:uiPriority w:val="22"/>
    <w:qFormat/>
    <w:rsid w:val="007A6D50"/>
    <w:rPr>
      <w:b/>
      <w:bCs/>
    </w:rPr>
  </w:style>
  <w:style w:type="character" w:styleId="Accentuation">
    <w:name w:val="Emphasis"/>
    <w:basedOn w:val="Policepardfaut"/>
    <w:uiPriority w:val="20"/>
    <w:qFormat/>
    <w:rsid w:val="007A6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lettre.pro" TargetMode="External"/><Relationship Id="rId5" Type="http://schemas.openxmlformats.org/officeDocument/2006/relationships/hyperlink" Target="mailto:philippe@lalettre.p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1096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Chapot</dc:creator>
  <cp:keywords/>
  <dc:description/>
  <cp:lastModifiedBy>Philippe Chapot</cp:lastModifiedBy>
  <cp:revision>4</cp:revision>
  <dcterms:created xsi:type="dcterms:W3CDTF">2026-01-28T23:10:00Z</dcterms:created>
  <dcterms:modified xsi:type="dcterms:W3CDTF">2026-01-29T09:54:00Z</dcterms:modified>
</cp:coreProperties>
</file>